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0A8" w:rsidRPr="00A51FEA" w:rsidRDefault="00A51FEA">
      <w:pPr>
        <w:rPr>
          <w:rStyle w:val="a3"/>
          <w:sz w:val="40"/>
          <w:szCs w:val="40"/>
        </w:rPr>
      </w:pPr>
      <w:r w:rsidRPr="00A51FEA">
        <w:rPr>
          <w:b/>
          <w:bCs/>
          <w:smallCaps/>
          <w:noProof/>
          <w:color w:val="C0504D" w:themeColor="accent2"/>
          <w:spacing w:val="5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3810</wp:posOffset>
            </wp:positionV>
            <wp:extent cx="2667000" cy="1781175"/>
            <wp:effectExtent l="19050" t="0" r="0" b="0"/>
            <wp:wrapThrough wrapText="bothSides">
              <wp:wrapPolygon edited="0">
                <wp:start x="-154" y="0"/>
                <wp:lineTo x="-154" y="21484"/>
                <wp:lineTo x="21600" y="21484"/>
                <wp:lineTo x="21600" y="0"/>
                <wp:lineTo x="-154" y="0"/>
              </wp:wrapPolygon>
            </wp:wrapThrough>
            <wp:docPr id="1" name="Рисунок 1" descr="C:\Users\User\Desktop\34eae83cf31831f2f46adfd4d9ca85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4eae83cf31831f2f46adfd4d9ca857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1FEA">
        <w:rPr>
          <w:rStyle w:val="a3"/>
          <w:sz w:val="40"/>
          <w:szCs w:val="40"/>
        </w:rPr>
        <w:t>Как помочь людям с деменцией. Советы родным</w:t>
      </w:r>
    </w:p>
    <w:p w:rsidR="00A51FEA" w:rsidRPr="00A51FEA" w:rsidRDefault="00A51FEA" w:rsidP="00A51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Моя 75-летняя мама часто меняет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роли. Сейчас она – бабушка,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через пять минут - ребенок, еще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через минуту – школьница. Как-то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утром она всполошилась: «Мы 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платье школьное не постирали!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В чем я завтра пойду?» Мне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пришлось успокаивать: «Платье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51FEA">
        <w:rPr>
          <w:rFonts w:ascii="Times New Roman" w:hAnsi="Times New Roman" w:cs="Times New Roman"/>
          <w:color w:val="000000"/>
          <w:sz w:val="28"/>
          <w:szCs w:val="28"/>
        </w:rPr>
        <w:t>c</w:t>
      </w:r>
      <w:proofErr w:type="gramEnd"/>
      <w:r w:rsidRPr="00A51FEA">
        <w:rPr>
          <w:rFonts w:ascii="Times New Roman" w:hAnsi="Times New Roman" w:cs="Times New Roman"/>
          <w:color w:val="000000"/>
          <w:sz w:val="28"/>
          <w:szCs w:val="28"/>
        </w:rPr>
        <w:t>охнет</w:t>
      </w:r>
      <w:proofErr w:type="spellEnd"/>
      <w:r w:rsidRPr="00A51FEA">
        <w:rPr>
          <w:rFonts w:ascii="Times New Roman" w:hAnsi="Times New Roman" w:cs="Times New Roman"/>
          <w:color w:val="000000"/>
          <w:sz w:val="28"/>
          <w:szCs w:val="28"/>
        </w:rPr>
        <w:t xml:space="preserve"> на балконе». Следующие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полчаса мы решаем примеры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математике за 4 класс. А вечерами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мне приходится говорить с ней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голосом деда – только тогда 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ложится спать…»</w:t>
      </w:r>
    </w:p>
    <w:p w:rsidR="00A51FEA" w:rsidRDefault="00A554A2" w:rsidP="00A51F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1228725</wp:posOffset>
            </wp:positionV>
            <wp:extent cx="5387340" cy="2514600"/>
            <wp:effectExtent l="19050" t="0" r="3810" b="0"/>
            <wp:wrapThrough wrapText="bothSides">
              <wp:wrapPolygon edited="0">
                <wp:start x="-76" y="0"/>
                <wp:lineTo x="-76" y="21436"/>
                <wp:lineTo x="21615" y="21436"/>
                <wp:lineTo x="21615" y="0"/>
                <wp:lineTo x="-76" y="0"/>
              </wp:wrapPolygon>
            </wp:wrapThrough>
            <wp:docPr id="2" name="Рисунок 2" descr="C:\Users\User\Desktop\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Это реальная история. Похожие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сюжеты могут рассказать многие,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в чьей семье появился человек,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 xml:space="preserve">страдающий </w:t>
      </w:r>
      <w:r w:rsidR="00A51FEA" w:rsidRPr="00A51FEA">
        <w:rPr>
          <w:rFonts w:ascii="Times New Roman" w:hAnsi="Times New Roman" w:cs="Times New Roman"/>
          <w:color w:val="000000" w:themeColor="text1"/>
          <w:sz w:val="28"/>
          <w:szCs w:val="28"/>
        </w:rPr>
        <w:t>деменцией.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 xml:space="preserve"> Люди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забывают имена близких,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события своей жизни, теряют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навыки самообслуживания,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уходят из дома в неизвестном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направлении</w:t>
      </w:r>
      <w:proofErr w:type="gramStart"/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… Э</w:t>
      </w:r>
      <w:proofErr w:type="gramEnd"/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то очень тяжелое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испытание. И самая большая беда,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с которой семья сталкивается на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начальном этапе, – абсолютное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незнание, что такое деменция и</w:t>
      </w:r>
      <w:r w:rsidR="00A51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 xml:space="preserve">как помогать </w:t>
      </w:r>
      <w:proofErr w:type="gramStart"/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заболевшим</w:t>
      </w:r>
      <w:proofErr w:type="gramEnd"/>
      <w:r w:rsidR="00A51FEA" w:rsidRPr="00A51F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51FEA" w:rsidRPr="00A51FEA" w:rsidRDefault="00A51FEA" w:rsidP="00A51F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FEA">
        <w:rPr>
          <w:rFonts w:ascii="Times New Roman" w:hAnsi="Times New Roman" w:cs="Times New Roman"/>
          <w:color w:val="000000" w:themeColor="text1"/>
          <w:sz w:val="28"/>
          <w:szCs w:val="28"/>
        </w:rPr>
        <w:t>В данном материале собраны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 xml:space="preserve"> базовые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эффективные рекомендации </w:t>
      </w:r>
      <w:proofErr w:type="gramStart"/>
      <w:r w:rsidRPr="00A51FEA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отечественного и зарубежного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опыта о том, как облегчить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общение с такими людьми,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обустроить квартиру под 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нужды и поддерживать в 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память и внимание.</w:t>
      </w:r>
    </w:p>
    <w:p w:rsidR="00A51FEA" w:rsidRPr="00A51FEA" w:rsidRDefault="00A51FEA" w:rsidP="00A51FEA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sz w:val="36"/>
          <w:szCs w:val="36"/>
        </w:rPr>
      </w:pPr>
      <w:r w:rsidRPr="00A51FEA">
        <w:rPr>
          <w:rStyle w:val="a3"/>
          <w:sz w:val="36"/>
          <w:szCs w:val="36"/>
        </w:rPr>
        <w:t>Поведение и общение</w:t>
      </w:r>
    </w:p>
    <w:p w:rsidR="00A51FEA" w:rsidRPr="00A51FEA" w:rsidRDefault="00A51FEA" w:rsidP="00A51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F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Общий совет: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болеть деменцией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не стыдно! Не нужно прятать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родных и замалчивать проблему.</w:t>
      </w:r>
    </w:p>
    <w:p w:rsidR="00A51FEA" w:rsidRPr="00A51FEA" w:rsidRDefault="00A51FEA" w:rsidP="00A51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F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Сдерживайте себя,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срывайтесь, не раздражайтесь,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хотя это и очень трудно. Помните,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что в человеке говорит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скверный характер, а болезнь.</w:t>
      </w:r>
    </w:p>
    <w:p w:rsidR="00A51FEA" w:rsidRPr="00A51FEA" w:rsidRDefault="00A51FEA" w:rsidP="00A51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F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исключайте участие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с деменцией в семейных делах,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спрашивайте его мнение, вместе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планируйте досуг.</w:t>
      </w:r>
    </w:p>
    <w:p w:rsidR="00A51FEA" w:rsidRPr="00A51FEA" w:rsidRDefault="00A51FEA" w:rsidP="00A51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FE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Обращайтесь к родственнику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имени,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чтобы человек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превратился в обезличенный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«балласт».</w:t>
      </w:r>
    </w:p>
    <w:p w:rsidR="00A51FEA" w:rsidRPr="00A51FEA" w:rsidRDefault="00A51FEA" w:rsidP="00A51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F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Разговаривайте больше 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прошлом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51F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 не о текущем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моменте. </w:t>
      </w:r>
      <w:proofErr w:type="gramStart"/>
      <w:r w:rsidRPr="00A51FEA">
        <w:rPr>
          <w:rFonts w:ascii="Times New Roman" w:hAnsi="Times New Roman" w:cs="Times New Roman"/>
          <w:color w:val="000000"/>
          <w:sz w:val="28"/>
          <w:szCs w:val="28"/>
        </w:rPr>
        <w:t>Страдающий</w:t>
      </w:r>
      <w:proofErr w:type="gramEnd"/>
      <w:r w:rsidRPr="00A51FEA">
        <w:rPr>
          <w:rFonts w:ascii="Times New Roman" w:hAnsi="Times New Roman" w:cs="Times New Roman"/>
          <w:color w:val="000000"/>
          <w:sz w:val="28"/>
          <w:szCs w:val="28"/>
        </w:rPr>
        <w:t xml:space="preserve"> деменцией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испытывает трудности при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сохранении новых впечатлений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в долговременной памяти. А вот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старые воспоминания, наоборот,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ему легче извлечь на поверхность.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Поэтому при разговоре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задавайте вопросов, связанных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с новыми впечатлениями.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Например, «Что ты ел сегодня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FEA">
        <w:rPr>
          <w:rFonts w:ascii="Times New Roman" w:hAnsi="Times New Roman" w:cs="Times New Roman"/>
          <w:color w:val="000000"/>
          <w:sz w:val="28"/>
          <w:szCs w:val="28"/>
        </w:rPr>
        <w:t>завтрак?». Лучше спрашивайте о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51FEA">
        <w:rPr>
          <w:rFonts w:ascii="Times New Roman" w:hAnsi="Times New Roman" w:cs="Times New Roman"/>
          <w:color w:val="000000"/>
          <w:sz w:val="28"/>
          <w:szCs w:val="28"/>
        </w:rPr>
        <w:t>прошлом</w:t>
      </w:r>
      <w:proofErr w:type="gramEnd"/>
      <w:r w:rsidRPr="00755769">
        <w:rPr>
          <w:rFonts w:ascii="Times New Roman" w:hAnsi="Times New Roman" w:cs="Times New Roman"/>
          <w:color w:val="000000"/>
          <w:sz w:val="28"/>
          <w:szCs w:val="28"/>
        </w:rPr>
        <w:t>, о детстве, о приятных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событиях.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Говорите медленно и плавно.</w:t>
      </w:r>
      <w:r w:rsid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proofErr w:type="gram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страдающих</w:t>
      </w:r>
      <w:proofErr w:type="gramEnd"/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 деменцией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замедляется скорость восприятия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и переработки информации.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повышайте резко тон.</w:t>
      </w:r>
      <w:r w:rsid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Человек с деменцией в первую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очередь реагирует на интонацию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и безошибочно чувствует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раздражение или напряжение.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Инициатива в разговоре</w:t>
      </w:r>
      <w:r w:rsid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должна принадлежать вам.</w:t>
      </w:r>
      <w:r w:rsid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По мере развития деменции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человеку все сложнее начинать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беседу самостоятельно.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Формулируйте вопрос так,</w:t>
      </w:r>
      <w:r w:rsid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чтобы на него можно было</w:t>
      </w:r>
      <w:r w:rsid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ответить односложно: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да; нет; не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знаю.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Скажите одну фразу и</w:t>
      </w:r>
      <w:r w:rsid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дождитесь реакции, отклика.</w:t>
      </w:r>
      <w:r w:rsid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Потом следующая фраза.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вы произнесете сразу несколько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предложений, вопросов,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страдающий деменцией человек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просто растеряется. Если он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перестал реагировать на фразы,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никогда не говорите о нем в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третьем лице в его присутствии -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это унижает достоинство.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Выбирайте нужные</w:t>
      </w:r>
      <w:r w:rsid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телепередачи.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Часто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страдающим деменцией трудно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смотреть телевизор, при этом они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могут мешать делать это другим,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раздражаться. Это происходит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потому, что в некоторых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передачах зритель должен четко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сконцентрироваться на том,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что говорится. </w:t>
      </w:r>
      <w:proofErr w:type="gram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Страдающим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деменцией концентрация дается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 трудом.</w:t>
      </w:r>
      <w:proofErr w:type="gramEnd"/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 Вы можете им помочь,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выбирая передачи: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— в которых говорят меньше и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отчетливее;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— которые не слишком сильно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ориентируются на события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недавнего времени;</w:t>
      </w:r>
      <w:proofErr w:type="gramEnd"/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— которые не требуют делать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слишком много логических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умозаключений.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Лучше включать передачи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музыкальные, с ландшафтами,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яркими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красками, легким настроением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и атмосферой, с библейскими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умиротворяющими притчами.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Иногда человеку, страдающему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деменцией, кажется, что люди из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телевизора находятся в одной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комнате с ним. Поэтому если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телевизор действует на человека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раздражающе, избегайте его. Если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это вызывает у него раздражение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– старайтесь смотреть телевизор</w:t>
      </w:r>
      <w:r w:rsidR="007557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без него.</w:t>
      </w:r>
    </w:p>
    <w:p w:rsidR="00A51FEA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sz w:val="36"/>
          <w:szCs w:val="36"/>
        </w:rPr>
      </w:pPr>
      <w:r w:rsidRPr="00755769">
        <w:rPr>
          <w:rStyle w:val="a3"/>
          <w:sz w:val="36"/>
          <w:szCs w:val="36"/>
        </w:rPr>
        <w:t>Поддержка памяти</w:t>
      </w:r>
    </w:p>
    <w:p w:rsidR="00755769" w:rsidRPr="00755769" w:rsidRDefault="00A51FEA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Сделайте альбом</w:t>
      </w:r>
      <w:r w:rsidR="00755769"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55769" w:rsidRPr="00755769">
        <w:rPr>
          <w:rFonts w:ascii="Times New Roman" w:hAnsi="Times New Roman" w:cs="Times New Roman"/>
          <w:b/>
          <w:bCs/>
          <w:sz w:val="28"/>
          <w:szCs w:val="28"/>
        </w:rPr>
        <w:t xml:space="preserve">воспоминаний. </w:t>
      </w:r>
      <w:r w:rsidR="00755769" w:rsidRPr="00755769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755769" w:rsidRPr="00755769">
        <w:rPr>
          <w:rFonts w:ascii="Times New Roman" w:hAnsi="Times New Roman" w:cs="Times New Roman"/>
          <w:sz w:val="28"/>
          <w:szCs w:val="28"/>
        </w:rPr>
        <w:t>страдающих</w:t>
      </w:r>
      <w:proofErr w:type="gramEnd"/>
      <w:r w:rsidR="00755769">
        <w:rPr>
          <w:rFonts w:ascii="Times New Roman" w:hAnsi="Times New Roman" w:cs="Times New Roman"/>
          <w:sz w:val="28"/>
          <w:szCs w:val="28"/>
        </w:rPr>
        <w:t xml:space="preserve"> </w:t>
      </w:r>
      <w:r w:rsidR="00755769" w:rsidRPr="00755769">
        <w:rPr>
          <w:rFonts w:ascii="Times New Roman" w:hAnsi="Times New Roman" w:cs="Times New Roman"/>
          <w:sz w:val="28"/>
          <w:szCs w:val="28"/>
        </w:rPr>
        <w:t>деменцией вспомнить некоторые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769">
        <w:rPr>
          <w:rFonts w:ascii="Times New Roman" w:hAnsi="Times New Roman" w:cs="Times New Roman"/>
          <w:sz w:val="28"/>
          <w:szCs w:val="28"/>
        </w:rPr>
        <w:t>детали их жизни - проблема.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Особенно тяжело им запоминать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новую информацию, 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имена новорожденных внуков.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это их очень угнетает.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Альбом воспоминаний – хорошее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подспорье. Он должен содержать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lastRenderedPageBreak/>
        <w:t>описания и картины важных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моментов жизни человека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 xml:space="preserve">рождения </w:t>
      </w:r>
      <w:r w:rsidRPr="00755769">
        <w:rPr>
          <w:rFonts w:ascii="Times New Roman" w:hAnsi="Times New Roman" w:cs="Times New Roman"/>
          <w:b/>
          <w:bCs/>
          <w:sz w:val="28"/>
          <w:szCs w:val="28"/>
        </w:rPr>
        <w:t>до настоящего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sz w:val="28"/>
          <w:szCs w:val="28"/>
        </w:rPr>
        <w:t>момента.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Можно взять небольшой,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примерно 10x15 см фотоальбом,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который легко носить с собой.</w:t>
      </w:r>
    </w:p>
    <w:p w:rsid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sz w:val="28"/>
          <w:szCs w:val="28"/>
        </w:rPr>
        <w:t>Рядом с фотографией напишите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комментарий, кто это, в каком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 xml:space="preserve">году и что это </w:t>
      </w:r>
      <w:proofErr w:type="gramStart"/>
      <w:r w:rsidRPr="00755769">
        <w:rPr>
          <w:rFonts w:ascii="Times New Roman" w:hAnsi="Times New Roman" w:cs="Times New Roman"/>
          <w:sz w:val="28"/>
          <w:szCs w:val="28"/>
        </w:rPr>
        <w:t>за место</w:t>
      </w:r>
      <w:proofErr w:type="gramEnd"/>
      <w:r w:rsidRPr="00755769">
        <w:rPr>
          <w:rFonts w:ascii="Times New Roman" w:hAnsi="Times New Roman" w:cs="Times New Roman"/>
          <w:sz w:val="28"/>
          <w:szCs w:val="28"/>
        </w:rPr>
        <w:t>. Пишите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разборчиво, избегайте заглавных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букв. Комментарий может быть,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например, такой: «Моя дочь Нина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в двухлетнем возрасте на пляже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sz w:val="28"/>
          <w:szCs w:val="28"/>
        </w:rPr>
        <w:t>Крыму»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Постарайтесь, чтобы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часто просматривал такой альбом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для оживления его воспоминаний: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оставляйте альбом, например,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открытым в гостиной.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Обновляйте его содержание!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Сделайте напоминающие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плакаты.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Создайте плакат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«Важные люди». Разместите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фотографии главных людей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жизни </w:t>
      </w:r>
      <w:proofErr w:type="gram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болеющего</w:t>
      </w:r>
      <w:proofErr w:type="gramEnd"/>
      <w:r w:rsidRPr="00755769">
        <w:rPr>
          <w:rFonts w:ascii="Times New Roman" w:hAnsi="Times New Roman" w:cs="Times New Roman"/>
          <w:color w:val="000000"/>
          <w:sz w:val="28"/>
          <w:szCs w:val="28"/>
        </w:rPr>
        <w:t>, вставьте плакат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в рамку и повесьте на стену.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Составьте вместе план на день.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Страдающему</w:t>
      </w:r>
      <w:proofErr w:type="gramEnd"/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 деменцией сложно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планировать свой день. Он,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возможно, знает, что ему что-то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нужно сделать, но не помнит, что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именно. Для него может оказаться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весьма проблематичным даже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пропылесосить комнату. Это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может привести к беспокойству,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к ощущению собственной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никчемности, вплоть до отчаяния,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депрессии или отстраненности.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Помните: ощущение нужности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важно для всех людей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старых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молодых, здоровых 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больных.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Составьте вместе «список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необходимых дел»,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следует выполнить в течение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дня. Он должен находиться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заметном месте (на холодильнике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или на двери гостиной).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Предложите вести дневник.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Это помогает вспомнить недавно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происшедшее. Напоминайте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почаще</w:t>
      </w:r>
      <w:proofErr w:type="gramEnd"/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 заглядывать в дневник,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пусть это будет первое, что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человек сделает с утра. </w:t>
      </w:r>
      <w:proofErr w:type="gram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Побудите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хранить дневник на одном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том же месте (например, рядом</w:t>
      </w:r>
      <w:proofErr w:type="gramEnd"/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с телефоном). Возможно, лучше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всего хранить его в раскрытом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виде.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sz w:val="36"/>
          <w:szCs w:val="36"/>
        </w:rPr>
      </w:pPr>
      <w:r w:rsidRPr="00755769">
        <w:rPr>
          <w:rStyle w:val="a3"/>
          <w:sz w:val="36"/>
          <w:szCs w:val="36"/>
        </w:rPr>
        <w:t>Что изменить в помещении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Можно использовать 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квартире нарисованные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указатели.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Ориентиры помогают</w:t>
      </w:r>
    </w:p>
    <w:p w:rsid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человеку с деменцией найти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нужное</w:t>
      </w:r>
      <w:proofErr w:type="gramEnd"/>
      <w:r w:rsidRPr="0075576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Такие люди могут потерять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способность ощущать, когда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нужно посетить туалет, забывают,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где он находится. 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Заведите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определенный режим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посещения туалета; обозначьте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дверь туалета большими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буквами и яркими цветами.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оставляйте на виду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лекарства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при тяжелых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нарушениях у родных. Можно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разложить лекарства па разным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ячейкам и наклеить на 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стикеры</w:t>
      </w:r>
      <w:proofErr w:type="spellEnd"/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. Объясните </w:t>
      </w:r>
      <w:proofErr w:type="gram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родному</w:t>
      </w:r>
      <w:proofErr w:type="gramEnd"/>
      <w:r w:rsidRPr="00755769">
        <w:rPr>
          <w:rFonts w:ascii="Times New Roman" w:hAnsi="Times New Roman" w:cs="Times New Roman"/>
          <w:color w:val="000000"/>
          <w:sz w:val="28"/>
          <w:szCs w:val="28"/>
        </w:rPr>
        <w:t>, что,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когда он принял лекарство, нужно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оторвать </w:t>
      </w:r>
      <w:proofErr w:type="spellStart"/>
      <w:r w:rsidRPr="00755769">
        <w:rPr>
          <w:rFonts w:ascii="Times New Roman" w:hAnsi="Times New Roman" w:cs="Times New Roman"/>
          <w:color w:val="000000"/>
          <w:sz w:val="28"/>
          <w:szCs w:val="28"/>
        </w:rPr>
        <w:t>стикер</w:t>
      </w:r>
      <w:proofErr w:type="spellEnd"/>
      <w:r w:rsidRPr="00755769">
        <w:rPr>
          <w:rFonts w:ascii="Times New Roman" w:hAnsi="Times New Roman" w:cs="Times New Roman"/>
          <w:color w:val="000000"/>
          <w:sz w:val="28"/>
          <w:szCs w:val="28"/>
        </w:rPr>
        <w:t xml:space="preserve"> от ячейки – так он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color w:val="000000"/>
          <w:sz w:val="28"/>
          <w:szCs w:val="28"/>
        </w:rPr>
        <w:t>не запутается, что уже принимал,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а что еще не принял.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sz w:val="36"/>
          <w:szCs w:val="36"/>
        </w:rPr>
      </w:pPr>
      <w:r w:rsidRPr="00755769">
        <w:rPr>
          <w:rStyle w:val="a3"/>
          <w:sz w:val="36"/>
          <w:szCs w:val="36"/>
        </w:rPr>
        <w:t>Как сделать, чтобы близкий человек не потерялся?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Поговорите с соседями.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Поставьте их в известность, что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вашего родственника проблемы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 памятью. Обменяйтесь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телефонами и попросите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color w:val="000000"/>
          <w:sz w:val="28"/>
          <w:szCs w:val="28"/>
        </w:rPr>
        <w:t>сообщать, когда он уходит куда-нибудь один.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Созванивайтесь ежедневно,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если проживаете отдельно.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Делайте свежие фото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близкого, чтобы его было проще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разыскивать, если он пропал.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Применяйте </w:t>
      </w:r>
      <w:proofErr w:type="spellStart"/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GPS-трекер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или браслет. С их помощью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можно легко определить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местоположение </w:t>
      </w:r>
      <w:proofErr w:type="gramStart"/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заблудившегося</w:t>
      </w:r>
      <w:proofErr w:type="gramEnd"/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Пишите записки с адресом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человека, страдающего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деменцией, и телефоном его</w:t>
      </w:r>
    </w:p>
    <w:p w:rsidR="00755769" w:rsidRP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родственников и кладите их ему 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одежду и сумки.</w:t>
      </w:r>
    </w:p>
    <w:p w:rsidR="00755769" w:rsidRDefault="00755769" w:rsidP="00755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Нашейте на одежду ярлыки,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которых будет указан номер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телефона родственников и данные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самого человека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color w:val="000000"/>
          <w:sz w:val="28"/>
          <w:szCs w:val="28"/>
        </w:rPr>
        <w:t>с деменцией. Это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поможет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</w:t>
      </w:r>
      <w:r w:rsidRPr="00755769">
        <w:rPr>
          <w:rFonts w:ascii="Times New Roman" w:hAnsi="Times New Roman" w:cs="Times New Roman"/>
          <w:b/>
          <w:color w:val="000000"/>
          <w:sz w:val="28"/>
          <w:szCs w:val="28"/>
        </w:rPr>
        <w:t>отрудникам милиции 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55769">
        <w:rPr>
          <w:rFonts w:ascii="Times New Roman" w:hAnsi="Times New Roman" w:cs="Times New Roman"/>
          <w:b/>
          <w:color w:val="000000"/>
          <w:sz w:val="28"/>
          <w:szCs w:val="28"/>
        </w:rPr>
        <w:t>в больнице.</w:t>
      </w:r>
    </w:p>
    <w:p w:rsidR="00A554A2" w:rsidRDefault="00A554A2" w:rsidP="009C3EE7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sz w:val="40"/>
          <w:szCs w:val="40"/>
        </w:rPr>
      </w:pPr>
    </w:p>
    <w:p w:rsidR="009C3EE7" w:rsidRPr="009C3EE7" w:rsidRDefault="009C3EE7" w:rsidP="009C3EE7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sz w:val="40"/>
          <w:szCs w:val="40"/>
        </w:rPr>
      </w:pPr>
      <w:r w:rsidRPr="009C3EE7">
        <w:rPr>
          <w:rStyle w:val="a3"/>
          <w:sz w:val="40"/>
          <w:szCs w:val="40"/>
        </w:rPr>
        <w:t>10 упражнений для когнитивной стимуляции мозга при деменции</w:t>
      </w:r>
    </w:p>
    <w:p w:rsidR="00755769" w:rsidRPr="00A554A2" w:rsidRDefault="00755769" w:rsidP="009C3EE7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sz w:val="16"/>
          <w:szCs w:val="16"/>
        </w:rPr>
      </w:pPr>
    </w:p>
    <w:p w:rsidR="00755769" w:rsidRPr="009C3EE7" w:rsidRDefault="00755769" w:rsidP="009C3E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101"/>
          <w:sz w:val="28"/>
          <w:szCs w:val="28"/>
        </w:rPr>
      </w:pPr>
      <w:r w:rsidRPr="009C3EE7">
        <w:rPr>
          <w:rFonts w:ascii="Times New Roman" w:hAnsi="Times New Roman" w:cs="Times New Roman"/>
          <w:color w:val="000101"/>
          <w:sz w:val="28"/>
          <w:szCs w:val="28"/>
        </w:rPr>
        <w:t>Деменция, а в частности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болезнь Альцгеймера, как ее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наиболее распространенное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проявление, является тяжелым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заболеванием, которое связано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 нарушением когнитивных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способностей человека. Это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заболевание поражает как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память, так и процессы мышления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или разума, что имеет тяжелые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негативные последствия для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повседневной жизни пациента.</w:t>
      </w:r>
    </w:p>
    <w:p w:rsidR="00755769" w:rsidRPr="009C3EE7" w:rsidRDefault="00755769" w:rsidP="009C3E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101"/>
          <w:sz w:val="28"/>
          <w:szCs w:val="28"/>
        </w:rPr>
      </w:pPr>
      <w:r w:rsidRPr="009C3EE7">
        <w:rPr>
          <w:rFonts w:ascii="Times New Roman" w:hAnsi="Times New Roman" w:cs="Times New Roman"/>
          <w:color w:val="000101"/>
          <w:sz w:val="28"/>
          <w:szCs w:val="28"/>
        </w:rPr>
        <w:t>Деменция является серьезной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проблемой общественного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здравоохранения, как по причине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ее высокой распространенности,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так и потому, что она имеет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серьезные социальные 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 xml:space="preserve">экономические </w:t>
      </w:r>
      <w:proofErr w:type="gramStart"/>
      <w:r w:rsidRPr="009C3EE7">
        <w:rPr>
          <w:rFonts w:ascii="Times New Roman" w:hAnsi="Times New Roman" w:cs="Times New Roman"/>
          <w:color w:val="000101"/>
          <w:sz w:val="28"/>
          <w:szCs w:val="28"/>
        </w:rPr>
        <w:t>последствия</w:t>
      </w:r>
      <w:proofErr w:type="gramEnd"/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как для самого пациента, так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и для его родственников.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Негативное воздействие на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семью зачастую усугубляется в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связи с отсутствием медицинских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и экономических ресурсов.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Это обычное явление, когда</w:t>
      </w:r>
    </w:p>
    <w:p w:rsidR="00755769" w:rsidRPr="009C3EE7" w:rsidRDefault="00755769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101"/>
          <w:sz w:val="28"/>
          <w:szCs w:val="28"/>
        </w:rPr>
      </w:pPr>
      <w:r w:rsidRPr="009C3EE7">
        <w:rPr>
          <w:rFonts w:ascii="Times New Roman" w:hAnsi="Times New Roman" w:cs="Times New Roman"/>
          <w:color w:val="000101"/>
          <w:sz w:val="28"/>
          <w:szCs w:val="28"/>
        </w:rPr>
        <w:t>родственники, ухаживающие за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больным с деменцией, чувствуют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себя уставшими от постоянной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ответственности и затрачиваемых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усилий без адекватной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поддержки.</w:t>
      </w:r>
    </w:p>
    <w:p w:rsidR="009C3EE7" w:rsidRDefault="00755769" w:rsidP="009C3E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101"/>
          <w:sz w:val="28"/>
          <w:szCs w:val="28"/>
        </w:rPr>
      </w:pPr>
      <w:r w:rsidRPr="009C3EE7">
        <w:rPr>
          <w:rFonts w:ascii="Times New Roman" w:hAnsi="Times New Roman" w:cs="Times New Roman"/>
          <w:color w:val="000101"/>
          <w:sz w:val="28"/>
          <w:szCs w:val="28"/>
        </w:rPr>
        <w:t>Важно дать возможность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человеку, страдающему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деменцией, оставаться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независимым до тех пор, пока это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возможно. Поэтому упражнения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для когнитивной стимуляции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мозга больных деменцией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могут замедлить ухудшение их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когнитивных способностей. Ели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вы имели опыт ухода за такими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больными, то уже наверняка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стали экспертом в области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нейропсихологии за счет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детальной оценки когнитивных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способностей пациента. Тем не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менее, в этой статье мы хотели бы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поделиться с вами некоторыми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ресурсами, которые могут вам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 xml:space="preserve">пригодиться. </w:t>
      </w:r>
    </w:p>
    <w:p w:rsidR="00755769" w:rsidRPr="009C3EE7" w:rsidRDefault="00755769" w:rsidP="00A554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101"/>
          <w:sz w:val="28"/>
          <w:szCs w:val="28"/>
        </w:rPr>
      </w:pPr>
      <w:r w:rsidRPr="009C3EE7">
        <w:rPr>
          <w:rFonts w:ascii="Times New Roman" w:hAnsi="Times New Roman" w:cs="Times New Roman"/>
          <w:color w:val="000101"/>
          <w:sz w:val="28"/>
          <w:szCs w:val="28"/>
        </w:rPr>
        <w:t>Мы предлагаем ряд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упражнений для когнитивной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стимуляции мозга пациентов с</w:t>
      </w:r>
      <w:r w:rsidR="00A554A2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деменцией, которые вы можете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выполнять в домашних условиях.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Эти простые упражнения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позволят вам не только дольше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поддерживать мыслительные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процессы пожилых членов вашей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семьи на более высоком уровне,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но и послужат вам для укрепления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социальных и эмоциональных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lastRenderedPageBreak/>
        <w:t>отношений, помогут повысить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самооценку пациента 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уверенность в себе, расширить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00101"/>
          <w:sz w:val="28"/>
          <w:szCs w:val="28"/>
        </w:rPr>
        <w:t>границы его личной автономии.</w:t>
      </w:r>
    </w:p>
    <w:p w:rsidR="00755769" w:rsidRPr="009C3EE7" w:rsidRDefault="008A7B3C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10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10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20320</wp:posOffset>
            </wp:positionV>
            <wp:extent cx="2132965" cy="1609725"/>
            <wp:effectExtent l="19050" t="0" r="635" b="0"/>
            <wp:wrapThrough wrapText="bothSides">
              <wp:wrapPolygon edited="0">
                <wp:start x="-193" y="0"/>
                <wp:lineTo x="-193" y="21472"/>
                <wp:lineTo x="21606" y="21472"/>
                <wp:lineTo x="21606" y="0"/>
                <wp:lineTo x="-193" y="0"/>
              </wp:wrapPolygon>
            </wp:wrapThrough>
            <wp:docPr id="5" name="Рисунок 5" descr="C:\Users\User\Desktop\41893876.ha1vphyc1e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1893876.ha1vphyc1e.W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769" w:rsidRP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>1-Лепка из пластилина</w:t>
      </w:r>
      <w:r w:rsid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 xml:space="preserve">.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 xml:space="preserve">Дайте 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>родственнику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с деменцией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шар из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пластилина и предложите ему что-нибудь из него слепить: собаку,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торт или грушу.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Лепка из пластилина полезна для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тренировки рук и стимулирования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координации движений. Кроме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того, это веселое упражнение,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которое подходит для всей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семьи и объединяет поколения.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Используйте эту игру, чтобы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собрать вместе три поколения,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 научите внуков, бабушек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 дедушек наслаждаться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совместной деятельност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>ью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 xml:space="preserve"> с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единой общей целью: творить,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создавать, фантазировать… 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получать от этого удовольствие.</w:t>
      </w:r>
    </w:p>
    <w:p w:rsidR="00755769" w:rsidRPr="009C3EE7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10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10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31750</wp:posOffset>
            </wp:positionV>
            <wp:extent cx="2066925" cy="1285875"/>
            <wp:effectExtent l="19050" t="0" r="9525" b="0"/>
            <wp:wrapThrough wrapText="bothSides">
              <wp:wrapPolygon edited="0">
                <wp:start x="-199" y="0"/>
                <wp:lineTo x="-199" y="21440"/>
                <wp:lineTo x="21700" y="21440"/>
                <wp:lineTo x="21700" y="0"/>
                <wp:lineTo x="-199" y="0"/>
              </wp:wrapPolygon>
            </wp:wrapThrough>
            <wp:docPr id="6" name="Рисунок 6" descr="C:\Users\User\Desktop\a05890617b127538d404d1d6fc42d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05890617b127538d404d1d6fc42d3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769" w:rsidRP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>2-Классификация объектов</w:t>
      </w:r>
      <w:r w:rsid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 xml:space="preserve">.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Предложите родственнику с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деменцией классифицировать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объекты. Например, вы можете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попросить его навести порядок в</w:t>
      </w:r>
      <w:r w:rsidR="008A7B3C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шкатулке с пуговицами, а именно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разложить их по цветам или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размерам. Для этого упражнения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вы можете также использовать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продукты, такие как овощи,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фрукты, ягоды или травы, или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мелкие предметы: шарики,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камешки, ракушки и т.д.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Эти виды деятельности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послужат для стимулирования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исполнительных функций,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абстракции и рассуждения.</w:t>
      </w:r>
    </w:p>
    <w:p w:rsidR="00755769" w:rsidRPr="009C3EE7" w:rsidRDefault="008A7B3C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10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10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100330</wp:posOffset>
            </wp:positionV>
            <wp:extent cx="1714500" cy="1714500"/>
            <wp:effectExtent l="19050" t="0" r="0" b="0"/>
            <wp:wrapThrough wrapText="bothSides">
              <wp:wrapPolygon edited="0">
                <wp:start x="-240" y="0"/>
                <wp:lineTo x="-240" y="21360"/>
                <wp:lineTo x="21600" y="21360"/>
                <wp:lineTo x="21600" y="0"/>
                <wp:lineTo x="-240" y="0"/>
              </wp:wrapPolygon>
            </wp:wrapThrough>
            <wp:docPr id="7" name="Рисунок 7" descr="C:\Users\User\Desktop\fd4d5abdd755735f61ae6f39a69ca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d4d5abdd755735f61ae6f39a69ca97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769" w:rsidRP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>3-Сделать книгу</w:t>
      </w:r>
      <w:r w:rsid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 xml:space="preserve">.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Соберите старые журналы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 попросите родственника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с деменцией найти для вас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что-то конкретное. Например,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предложите ему найти картинки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на следующие темы: птицы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,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дети, животные, автомобили,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известные люди, еда</w:t>
      </w:r>
      <w:proofErr w:type="gramStart"/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…П</w:t>
      </w:r>
      <w:proofErr w:type="gramEnd"/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роконтролируйте его, покажите,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что вам действительно важен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результат. Затем попросите его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вырезать найденные объекты и,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используя их, создать историю,</w:t>
      </w:r>
      <w:r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сделать «книгу» своими руками.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Удостоверьтесь, что ему под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силу вырезать, и подберите для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него ножницы с закругленными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концами.</w:t>
      </w:r>
    </w:p>
    <w:p w:rsidR="00755769" w:rsidRPr="009C3EE7" w:rsidRDefault="00001355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10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10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79375</wp:posOffset>
            </wp:positionV>
            <wp:extent cx="2124075" cy="1390650"/>
            <wp:effectExtent l="19050" t="0" r="9525" b="0"/>
            <wp:wrapThrough wrapText="bothSides">
              <wp:wrapPolygon edited="0">
                <wp:start x="-194" y="0"/>
                <wp:lineTo x="-194" y="21304"/>
                <wp:lineTo x="21697" y="21304"/>
                <wp:lineTo x="21697" y="0"/>
                <wp:lineTo x="-19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46" t="14175" r="26508" b="1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769" w:rsidRP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>4-Автобиографический</w:t>
      </w:r>
      <w:r w:rsid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>дневник</w:t>
      </w:r>
      <w:r w:rsidR="009C3EE7">
        <w:rPr>
          <w:rFonts w:ascii="Times New Roman" w:hAnsi="Times New Roman" w:cs="Times New Roman"/>
          <w:b/>
          <w:bCs/>
          <w:color w:val="000101"/>
          <w:sz w:val="28"/>
          <w:szCs w:val="28"/>
        </w:rPr>
        <w:t xml:space="preserve">.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Если ему нравится писать, вы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можете попросить его сделать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автобиографический дневник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его жизни. Начиная с тех пор,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когда он был еще маленький, до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настоящего дня. Просмотрите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вместе старые фотографии,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 вы сможете добавить их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дневнику, чтобы помочь автору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 поддержать его историю.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Попросите его рассказать вам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в деталях, кто изображен на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этих фотографиях, что они</w:t>
      </w:r>
      <w:r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делали, сколько лет им было,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и т.д. Пусть расскажет вам 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забавных историях из своей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жизни, поделится своими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воспоминаниями и опытом.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Если ему не нравится писать,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вы можете выполнить это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упражнение только в устной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форме и сделать вместе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 xml:space="preserve">особенный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lastRenderedPageBreak/>
        <w:t>фотоальбом, или даже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записать видео, сделать «фильм» о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нем и его историях.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С помощью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этого вида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деятельности стимулируются</w:t>
      </w:r>
      <w:r w:rsidR="009C3EE7">
        <w:rPr>
          <w:rFonts w:ascii="Times New Roman" w:hAnsi="Times New Roman" w:cs="Times New Roman"/>
          <w:color w:val="000101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00101"/>
          <w:sz w:val="28"/>
          <w:szCs w:val="28"/>
        </w:rPr>
        <w:t>память и язык.</w:t>
      </w:r>
    </w:p>
    <w:p w:rsidR="00755769" w:rsidRPr="009C3EE7" w:rsidRDefault="00001355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1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27305</wp:posOffset>
            </wp:positionV>
            <wp:extent cx="2295525" cy="1437640"/>
            <wp:effectExtent l="19050" t="0" r="9525" b="0"/>
            <wp:wrapThrough wrapText="bothSides">
              <wp:wrapPolygon edited="0">
                <wp:start x="-179" y="0"/>
                <wp:lineTo x="-179" y="21180"/>
                <wp:lineTo x="21690" y="21180"/>
                <wp:lineTo x="21690" y="0"/>
                <wp:lineTo x="-179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18" t="28351" r="37669" b="28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769" w:rsidRP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>5-Угадайте, что в мешке</w:t>
      </w:r>
      <w:r w:rsid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 xml:space="preserve">.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Эта игра будет веселее, если в ней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примет участие больше людей.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Вы можете пригласить остальную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часть вашей семьи принять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участие в игре, детям это точно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будет только в радость. Положите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в большой мешок самые разные</w:t>
      </w:r>
      <w:r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виды предметов: мячи, журналы,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фрукты, носки, катушки ниток,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салфетки, ложки</w:t>
      </w:r>
      <w:proofErr w:type="gram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… Т</w:t>
      </w:r>
      <w:proofErr w:type="gramEnd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еперь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попросите участников по очереди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опустить руку в мешок и угадать,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какой предмет им попался.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Это упражнение служит для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 xml:space="preserve">стимуляции </w:t>
      </w:r>
      <w:proofErr w:type="gram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тактильного</w:t>
      </w:r>
      <w:proofErr w:type="gramEnd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proofErr w:type="spell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гнозиса</w:t>
      </w:r>
      <w:proofErr w:type="spellEnd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,</w:t>
      </w:r>
      <w:r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или способности распознавать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объекты на ощупь.</w:t>
      </w:r>
    </w:p>
    <w:p w:rsidR="00755769" w:rsidRPr="009C3EE7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1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1905</wp:posOffset>
            </wp:positionV>
            <wp:extent cx="2105025" cy="1209675"/>
            <wp:effectExtent l="19050" t="0" r="9525" b="0"/>
            <wp:wrapThrough wrapText="bothSides">
              <wp:wrapPolygon edited="0">
                <wp:start x="-195" y="0"/>
                <wp:lineTo x="-195" y="21430"/>
                <wp:lineTo x="21698" y="21430"/>
                <wp:lineTo x="21698" y="0"/>
                <wp:lineTo x="-195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05" t="22680" r="28827" b="2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769" w:rsidRP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 xml:space="preserve">6-Откройте для себя </w:t>
      </w:r>
      <w:proofErr w:type="spellStart"/>
      <w:r w:rsidR="00755769" w:rsidRP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>CogniFit</w:t>
      </w:r>
      <w:proofErr w:type="spellEnd"/>
      <w:r w:rsidR="00755769" w:rsidRP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>:</w:t>
      </w:r>
      <w:r w:rsid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программу для когнитивной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оценки и стимуляции</w:t>
      </w:r>
      <w:r>
        <w:rPr>
          <w:rFonts w:ascii="Times New Roman" w:hAnsi="Times New Roman" w:cs="Times New Roman"/>
          <w:color w:val="010000"/>
          <w:sz w:val="28"/>
          <w:szCs w:val="28"/>
        </w:rPr>
        <w:t xml:space="preserve">.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Когнитивная стимуляция от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proofErr w:type="spell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CogniFit</w:t>
      </w:r>
      <w:proofErr w:type="spellEnd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 xml:space="preserve"> – это </w:t>
      </w:r>
      <w:proofErr w:type="spell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немедикаментозная</w:t>
      </w:r>
      <w:proofErr w:type="spellEnd"/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терапия, которая чаще всего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используется в случаях лёгких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когнитивных нарушений,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связанных с болезнью</w:t>
      </w:r>
      <w:r w:rsidR="00001355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Альцгеймера или деменцией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на ранней стадии. Технология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proofErr w:type="spell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CogniFit</w:t>
      </w:r>
      <w:proofErr w:type="spellEnd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 xml:space="preserve"> стандартизирована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и подтверждена научным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сообществом. Программа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фокусируется на пластичности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мозга, это способность мозга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создавать новые нейронные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связи, восстанавливаться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 xml:space="preserve">и </w:t>
      </w:r>
      <w:proofErr w:type="spell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реструктурироваться</w:t>
      </w:r>
      <w:proofErr w:type="spellEnd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,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что позволяет замедлить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прогрессирование заболевания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и сохранить на более долгий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срок когнитивные способности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 xml:space="preserve">человека. Таким образом, </w:t>
      </w:r>
      <w:proofErr w:type="spell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CogniFit</w:t>
      </w:r>
      <w:proofErr w:type="spellEnd"/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улучшает качество нашей жизни.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Программа состоит из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серии веселых научных игр,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разработанных на основе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клинических исследований, в</w:t>
      </w:r>
      <w:r w:rsidR="009C3EE7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 xml:space="preserve">которые можно играть </w:t>
      </w:r>
      <w:proofErr w:type="spell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онлайн</w:t>
      </w:r>
      <w:proofErr w:type="spellEnd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.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После выполнения упражнений,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proofErr w:type="spellStart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CogniFit</w:t>
      </w:r>
      <w:proofErr w:type="spellEnd"/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 xml:space="preserve"> отображает график с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когнитивными результатами и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автоматически подбирает для вас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персональный режим тренировок,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который является наиболее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оптимальным для стимуляции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когнитивных способностей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каждого пользователя.</w:t>
      </w:r>
    </w:p>
    <w:p w:rsidR="00755769" w:rsidRPr="009C3EE7" w:rsidRDefault="00001355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1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30480</wp:posOffset>
            </wp:positionV>
            <wp:extent cx="2333625" cy="1566545"/>
            <wp:effectExtent l="19050" t="0" r="9525" b="0"/>
            <wp:wrapThrough wrapText="bothSides">
              <wp:wrapPolygon edited="0">
                <wp:start x="-176" y="0"/>
                <wp:lineTo x="-176" y="21276"/>
                <wp:lineTo x="21688" y="21276"/>
                <wp:lineTo x="21688" y="0"/>
                <wp:lineTo x="-176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048" t="26031" r="36799" b="2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769" w:rsidRP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>7-Шеф-повар</w:t>
      </w:r>
      <w:r w:rsidR="008A7B3C">
        <w:rPr>
          <w:rFonts w:ascii="Times New Roman" w:hAnsi="Times New Roman" w:cs="Times New Roman"/>
          <w:b/>
          <w:bCs/>
          <w:color w:val="010000"/>
          <w:sz w:val="28"/>
          <w:szCs w:val="28"/>
        </w:rPr>
        <w:t xml:space="preserve">.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Хорошая стратегия когнитивной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стимуляции для лечения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деменции – это попросить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вашего родственника помочь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вам на кухне. Позвольте ему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самостоятельно следовать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рецепту, но не забывайте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контролировать его. Попросите</w:t>
      </w:r>
    </w:p>
    <w:p w:rsidR="00755769" w:rsidRPr="009C3EE7" w:rsidRDefault="00755769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  <w:r w:rsidRPr="009C3EE7">
        <w:rPr>
          <w:rFonts w:ascii="Times New Roman" w:hAnsi="Times New Roman" w:cs="Times New Roman"/>
          <w:color w:val="010000"/>
          <w:sz w:val="28"/>
          <w:szCs w:val="28"/>
        </w:rPr>
        <w:t>его выбирать несложные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рецепты, адаптированные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к его компетенциям. Это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могут быть простые блюда,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такие как фруктовый салат: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попросите его нарезать кусочки</w:t>
      </w:r>
      <w:r w:rsidR="00001355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фруктов (например, используя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пластиковые ножи), добавьте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йогурт и наслаждайтесь вместе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вкусным и полезным рецептом!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Или попробуйте приготовить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более сложные рецепты, если ему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это под силу. Вы сами это увидите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на практике.</w:t>
      </w:r>
    </w:p>
    <w:p w:rsidR="00755769" w:rsidRPr="009C3EE7" w:rsidRDefault="00001355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1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67945</wp:posOffset>
            </wp:positionV>
            <wp:extent cx="2207895" cy="1524000"/>
            <wp:effectExtent l="19050" t="0" r="1905" b="0"/>
            <wp:wrapThrough wrapText="bothSides">
              <wp:wrapPolygon edited="0">
                <wp:start x="-186" y="0"/>
                <wp:lineTo x="-186" y="21330"/>
                <wp:lineTo x="21619" y="21330"/>
                <wp:lineTo x="21619" y="0"/>
                <wp:lineTo x="-186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206" t="14948" r="28247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769" w:rsidRP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>8-Заведите домашнего</w:t>
      </w:r>
      <w:r w:rsidR="008A7B3C">
        <w:rPr>
          <w:rFonts w:ascii="Times New Roman" w:hAnsi="Times New Roman" w:cs="Times New Roman"/>
          <w:b/>
          <w:bCs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>питомца</w:t>
      </w:r>
      <w:r w:rsidR="008A7B3C">
        <w:rPr>
          <w:rFonts w:ascii="Times New Roman" w:hAnsi="Times New Roman" w:cs="Times New Roman"/>
          <w:b/>
          <w:bCs/>
          <w:color w:val="010000"/>
          <w:sz w:val="28"/>
          <w:szCs w:val="28"/>
        </w:rPr>
        <w:t xml:space="preserve">.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Если вам нравятся животные,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или у вас уже есть домашний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любимец, то вы, возможно,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заметили, что забота о нем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идеально подходит для лечения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всех видов заболеваний, в том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числе деменции. Предложите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человеку, страдающему этим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заболеванием, принимать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активное участие в уходе за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животными, кормить их, выходить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 ними на прогулку (если у вас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есть собака). Это оказывает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терапевтический эффект при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многих заболеваниях.</w:t>
      </w:r>
    </w:p>
    <w:p w:rsidR="00755769" w:rsidRPr="009C3EE7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1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2350135</wp:posOffset>
            </wp:positionV>
            <wp:extent cx="2371725" cy="1600200"/>
            <wp:effectExtent l="19050" t="0" r="9525" b="0"/>
            <wp:wrapThrough wrapText="bothSides">
              <wp:wrapPolygon edited="0">
                <wp:start x="-173" y="0"/>
                <wp:lineTo x="-173" y="21343"/>
                <wp:lineTo x="21687" y="21343"/>
                <wp:lineTo x="21687" y="0"/>
                <wp:lineTo x="-173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206" t="14691" r="2708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1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46355</wp:posOffset>
            </wp:positionV>
            <wp:extent cx="2195830" cy="1590675"/>
            <wp:effectExtent l="19050" t="0" r="0" b="0"/>
            <wp:wrapThrough wrapText="bothSides">
              <wp:wrapPolygon edited="0">
                <wp:start x="-187" y="0"/>
                <wp:lineTo x="-187" y="21471"/>
                <wp:lineTo x="21550" y="21471"/>
                <wp:lineTo x="21550" y="0"/>
                <wp:lineTo x="-187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336" t="14948" r="31292" b="1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769" w:rsidRP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>9-Используйте силу музыки</w:t>
      </w:r>
      <w:r w:rsidR="008A7B3C">
        <w:rPr>
          <w:rFonts w:ascii="Times New Roman" w:hAnsi="Times New Roman" w:cs="Times New Roman"/>
          <w:b/>
          <w:bCs/>
          <w:color w:val="010000"/>
          <w:sz w:val="28"/>
          <w:szCs w:val="28"/>
        </w:rPr>
        <w:t xml:space="preserve">.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Используйте музыку в качестве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союзника для когнитивного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вмешательства. Включите музыку,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которая нравится больному,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которую он знает, и посмотрите,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что происходит. Может быть, он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будет подпевать в такт песне, или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захочет станцевать, или просто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отдохнуть и расслабиться. Вы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можете придумать другие виды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деятельности с использованием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музыки. Например, вы можете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вместе разучить тексты песен,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проверить, знает ли он песню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на память,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о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бсудить, как он ее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понимает, какие воспоминания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вызывает у него та или иная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="00755769" w:rsidRPr="009C3EE7">
        <w:rPr>
          <w:rFonts w:ascii="Times New Roman" w:hAnsi="Times New Roman" w:cs="Times New Roman"/>
          <w:color w:val="010000"/>
          <w:sz w:val="28"/>
          <w:szCs w:val="28"/>
        </w:rPr>
        <w:t>мелодия…</w:t>
      </w:r>
    </w:p>
    <w:p w:rsidR="00A554A2" w:rsidRDefault="00755769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  <w:r w:rsidRPr="009C3EE7">
        <w:rPr>
          <w:rFonts w:ascii="Times New Roman" w:hAnsi="Times New Roman" w:cs="Times New Roman"/>
          <w:b/>
          <w:bCs/>
          <w:color w:val="010000"/>
          <w:sz w:val="28"/>
          <w:szCs w:val="28"/>
        </w:rPr>
        <w:t>10-Настольные игры</w:t>
      </w:r>
      <w:r w:rsidR="008A7B3C">
        <w:rPr>
          <w:rFonts w:ascii="Times New Roman" w:hAnsi="Times New Roman" w:cs="Times New Roman"/>
          <w:b/>
          <w:bCs/>
          <w:color w:val="010000"/>
          <w:sz w:val="28"/>
          <w:szCs w:val="28"/>
        </w:rPr>
        <w:t xml:space="preserve">.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Настольные игры являются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большими союзниками для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стимуляции когнитивных функций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наших родственников, а также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помогают хорошо провести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время с семьей. Сыграйте в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лото, шашки или монополию.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Конечно, виды игр не должны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быть слишком сложными.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Выбирайте игры, адаптированные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к возможностям вашей семьи,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все ваши родственники должны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понимать правила и получать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удовольствие от процесса. Если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стандартные правила игры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кажутся вам слишком сложными,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вы всегда можете упростить их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и разработать свои правила,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которые будут понятны каждому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игроку. Проявите творческий</w:t>
      </w:r>
      <w:r w:rsidR="008A7B3C">
        <w:rPr>
          <w:rFonts w:ascii="Times New Roman" w:hAnsi="Times New Roman" w:cs="Times New Roman"/>
          <w:color w:val="010000"/>
          <w:sz w:val="28"/>
          <w:szCs w:val="28"/>
        </w:rPr>
        <w:t xml:space="preserve"> </w:t>
      </w:r>
      <w:r w:rsidRPr="009C3EE7">
        <w:rPr>
          <w:rFonts w:ascii="Times New Roman" w:hAnsi="Times New Roman" w:cs="Times New Roman"/>
          <w:color w:val="010000"/>
          <w:sz w:val="28"/>
          <w:szCs w:val="28"/>
        </w:rPr>
        <w:t>подход!</w:t>
      </w:r>
    </w:p>
    <w:p w:rsidR="00A554A2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</w:p>
    <w:p w:rsidR="00A554A2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</w:p>
    <w:p w:rsidR="00A554A2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</w:p>
    <w:p w:rsidR="00A554A2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</w:p>
    <w:p w:rsidR="00A554A2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</w:p>
    <w:p w:rsidR="00A554A2" w:rsidRDefault="00A554A2" w:rsidP="001657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10000"/>
          <w:sz w:val="28"/>
          <w:szCs w:val="28"/>
        </w:rPr>
      </w:pPr>
    </w:p>
    <w:p w:rsidR="00A554A2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</w:p>
    <w:p w:rsidR="00A554A2" w:rsidRDefault="00A554A2" w:rsidP="009C3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</w:p>
    <w:p w:rsidR="00A554A2" w:rsidRPr="009C3EE7" w:rsidRDefault="00A554A2" w:rsidP="00165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10000"/>
          <w:sz w:val="28"/>
          <w:szCs w:val="28"/>
        </w:rPr>
      </w:pPr>
    </w:p>
    <w:sectPr w:rsidR="00A554A2" w:rsidRPr="009C3EE7" w:rsidSect="00A554A2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FEA"/>
    <w:rsid w:val="00001355"/>
    <w:rsid w:val="001170A8"/>
    <w:rsid w:val="0016575B"/>
    <w:rsid w:val="0037526F"/>
    <w:rsid w:val="003814ED"/>
    <w:rsid w:val="00755769"/>
    <w:rsid w:val="008A7B3C"/>
    <w:rsid w:val="008B21C7"/>
    <w:rsid w:val="009C3EE7"/>
    <w:rsid w:val="00A30DA6"/>
    <w:rsid w:val="00A51FEA"/>
    <w:rsid w:val="00A554A2"/>
    <w:rsid w:val="00E46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A51FEA"/>
    <w:rPr>
      <w:b/>
      <w:bCs/>
      <w:smallCaps/>
      <w:color w:val="C0504D" w:themeColor="accent2"/>
      <w:spacing w:val="5"/>
      <w:u w:val="single"/>
    </w:rPr>
  </w:style>
  <w:style w:type="character" w:styleId="a4">
    <w:name w:val="Emphasis"/>
    <w:basedOn w:val="a0"/>
    <w:uiPriority w:val="20"/>
    <w:qFormat/>
    <w:rsid w:val="00A51F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5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2221</Words>
  <Characters>12661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2023-03-31T10:00:00Z</cp:lastPrinted>
  <dcterms:created xsi:type="dcterms:W3CDTF">2023-03-31T08:52:00Z</dcterms:created>
  <dcterms:modified xsi:type="dcterms:W3CDTF">2023-03-31T10:12:00Z</dcterms:modified>
</cp:coreProperties>
</file>